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91" w:rsidRPr="00C609EB" w:rsidRDefault="00373F91" w:rsidP="00C609EB">
      <w:pPr>
        <w:widowControl/>
        <w:spacing w:line="264" w:lineRule="auto"/>
        <w:jc w:val="center"/>
        <w:rPr>
          <w:rFonts w:ascii="Arial" w:hAnsi="Arial" w:cs="Arial"/>
          <w:b/>
          <w:sz w:val="22"/>
        </w:rPr>
      </w:pPr>
    </w:p>
    <w:p w:rsidR="0096090A" w:rsidRDefault="00C16632" w:rsidP="00C609EB">
      <w:pPr>
        <w:widowControl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C16632">
        <w:rPr>
          <w:rFonts w:ascii="Arial" w:hAnsi="Arial" w:cs="Arial"/>
          <w:b/>
          <w:sz w:val="22"/>
          <w:szCs w:val="22"/>
        </w:rPr>
        <w:t>Veränderung der Zusammensetzung im Kreistag</w:t>
      </w:r>
    </w:p>
    <w:p w:rsidR="00C16632" w:rsidRPr="00C609EB" w:rsidRDefault="00C16632" w:rsidP="00C609EB">
      <w:pPr>
        <w:widowControl/>
        <w:spacing w:line="264" w:lineRule="auto"/>
        <w:jc w:val="both"/>
        <w:rPr>
          <w:rFonts w:ascii="Arial" w:hAnsi="Arial" w:cs="Arial"/>
          <w:sz w:val="22"/>
        </w:rPr>
      </w:pPr>
    </w:p>
    <w:p w:rsidR="005D16B9" w:rsidRDefault="00054AB9" w:rsidP="00A07530">
      <w:pPr>
        <w:widowControl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1436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 w:rsidR="00A07530" w:rsidRPr="004C2AD6">
        <w:rPr>
          <w:rFonts w:ascii="Arial" w:hAnsi="Arial" w:cs="Arial"/>
          <w:sz w:val="22"/>
          <w:szCs w:val="22"/>
        </w:rPr>
        <w:t xml:space="preserve"> </w:t>
      </w:r>
      <w:r w:rsidR="005D16B9">
        <w:rPr>
          <w:rFonts w:ascii="Arial" w:hAnsi="Arial" w:cs="Arial"/>
          <w:sz w:val="22"/>
          <w:szCs w:val="22"/>
        </w:rPr>
        <w:t>A</w:t>
      </w:r>
      <w:r w:rsidR="005D16B9" w:rsidRPr="005D16B9">
        <w:rPr>
          <w:rFonts w:ascii="Arial" w:hAnsi="Arial" w:cs="Arial"/>
          <w:sz w:val="22"/>
          <w:szCs w:val="22"/>
        </w:rPr>
        <w:t>bgeordnete</w:t>
      </w:r>
      <w:r w:rsidR="005D16B9">
        <w:rPr>
          <w:rFonts w:ascii="Arial" w:hAnsi="Arial" w:cs="Arial"/>
          <w:sz w:val="22"/>
          <w:szCs w:val="22"/>
        </w:rPr>
        <w:t xml:space="preserve"> </w:t>
      </w:r>
      <w:r w:rsidR="003700ED">
        <w:rPr>
          <w:rFonts w:ascii="Arial" w:hAnsi="Arial" w:cs="Arial"/>
          <w:sz w:val="22"/>
          <w:szCs w:val="22"/>
        </w:rPr>
        <w:t xml:space="preserve">des </w:t>
      </w:r>
      <w:r w:rsidR="005D16B9">
        <w:rPr>
          <w:rFonts w:ascii="Arial" w:hAnsi="Arial" w:cs="Arial"/>
          <w:sz w:val="22"/>
          <w:szCs w:val="22"/>
        </w:rPr>
        <w:t xml:space="preserve">Kreistags </w:t>
      </w:r>
      <w:r w:rsidR="003700ED">
        <w:rPr>
          <w:rFonts w:ascii="Arial" w:hAnsi="Arial" w:cs="Arial"/>
          <w:sz w:val="22"/>
          <w:szCs w:val="22"/>
        </w:rPr>
        <w:t xml:space="preserve">des Landkreises </w:t>
      </w:r>
      <w:r w:rsidR="005D16B9">
        <w:rPr>
          <w:rFonts w:ascii="Arial" w:hAnsi="Arial" w:cs="Arial"/>
          <w:sz w:val="22"/>
          <w:szCs w:val="22"/>
        </w:rPr>
        <w:t>Fulda</w:t>
      </w:r>
      <w:r w:rsidR="00C16632">
        <w:rPr>
          <w:rFonts w:ascii="Arial" w:hAnsi="Arial" w:cs="Arial"/>
          <w:sz w:val="22"/>
          <w:szCs w:val="22"/>
        </w:rPr>
        <w:t>,</w:t>
      </w:r>
      <w:r w:rsidR="005D16B9">
        <w:rPr>
          <w:rFonts w:ascii="Arial" w:hAnsi="Arial" w:cs="Arial"/>
          <w:sz w:val="22"/>
          <w:szCs w:val="22"/>
        </w:rPr>
        <w:t xml:space="preserve"> </w:t>
      </w:r>
      <w:r w:rsidR="00C1436B">
        <w:rPr>
          <w:rFonts w:ascii="Arial" w:hAnsi="Arial" w:cs="Arial"/>
          <w:sz w:val="22"/>
          <w:szCs w:val="22"/>
        </w:rPr>
        <w:t xml:space="preserve">Frau </w:t>
      </w:r>
      <w:r w:rsidR="000C3010">
        <w:rPr>
          <w:rFonts w:ascii="Arial" w:hAnsi="Arial" w:cs="Arial"/>
          <w:sz w:val="22"/>
          <w:szCs w:val="22"/>
        </w:rPr>
        <w:t>Katja Grötzner</w:t>
      </w:r>
      <w:r w:rsidR="009A00CF">
        <w:rPr>
          <w:rFonts w:ascii="Arial" w:hAnsi="Arial" w:cs="Arial"/>
          <w:sz w:val="22"/>
          <w:szCs w:val="22"/>
        </w:rPr>
        <w:t xml:space="preserve">, </w:t>
      </w:r>
      <w:r w:rsidR="009A00CF" w:rsidRPr="009A00CF">
        <w:rPr>
          <w:rFonts w:ascii="Arial" w:hAnsi="Arial" w:cs="Arial"/>
          <w:sz w:val="22"/>
          <w:szCs w:val="22"/>
        </w:rPr>
        <w:t xml:space="preserve">BÜNDNIS 90/DIE GRÜNEN (GRÜNE), </w:t>
      </w:r>
      <w:r w:rsidR="005D16B9">
        <w:rPr>
          <w:rFonts w:ascii="Arial" w:hAnsi="Arial" w:cs="Arial"/>
          <w:sz w:val="22"/>
          <w:szCs w:val="22"/>
        </w:rPr>
        <w:t xml:space="preserve">hat auf </w:t>
      </w:r>
      <w:r w:rsidR="00C1436B">
        <w:rPr>
          <w:rFonts w:ascii="Arial" w:hAnsi="Arial" w:cs="Arial"/>
          <w:sz w:val="22"/>
          <w:szCs w:val="22"/>
        </w:rPr>
        <w:t>ihr</w:t>
      </w:r>
      <w:r w:rsidR="005D16B9">
        <w:rPr>
          <w:rFonts w:ascii="Arial" w:hAnsi="Arial" w:cs="Arial"/>
          <w:sz w:val="22"/>
          <w:szCs w:val="22"/>
        </w:rPr>
        <w:t xml:space="preserve"> Kreistagsmandat</w:t>
      </w:r>
      <w:r w:rsidR="00C16632">
        <w:rPr>
          <w:rFonts w:ascii="Arial" w:hAnsi="Arial" w:cs="Arial"/>
          <w:sz w:val="22"/>
          <w:szCs w:val="22"/>
        </w:rPr>
        <w:t xml:space="preserve"> </w:t>
      </w:r>
      <w:r w:rsidR="005D16B9">
        <w:rPr>
          <w:rFonts w:ascii="Arial" w:hAnsi="Arial" w:cs="Arial"/>
          <w:sz w:val="22"/>
          <w:szCs w:val="22"/>
        </w:rPr>
        <w:t>verzichtet.</w:t>
      </w:r>
    </w:p>
    <w:p w:rsidR="005D16B9" w:rsidRDefault="005D16B9" w:rsidP="00A07530">
      <w:pPr>
        <w:widowControl/>
        <w:spacing w:line="264" w:lineRule="auto"/>
        <w:rPr>
          <w:rFonts w:ascii="Arial" w:hAnsi="Arial" w:cs="Arial"/>
          <w:sz w:val="22"/>
          <w:szCs w:val="22"/>
        </w:rPr>
      </w:pPr>
    </w:p>
    <w:p w:rsidR="005D16B9" w:rsidRDefault="005D16B9" w:rsidP="00A07530">
      <w:pPr>
        <w:widowControl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§ 34 </w:t>
      </w:r>
      <w:r w:rsidR="00C16632">
        <w:rPr>
          <w:rFonts w:ascii="Arial" w:hAnsi="Arial" w:cs="Arial"/>
          <w:sz w:val="22"/>
          <w:szCs w:val="22"/>
        </w:rPr>
        <w:t>Abs. 1 Hessisches Kommunalwahlgesetz</w:t>
      </w:r>
      <w:r>
        <w:rPr>
          <w:rFonts w:ascii="Arial" w:hAnsi="Arial" w:cs="Arial"/>
          <w:sz w:val="22"/>
          <w:szCs w:val="22"/>
        </w:rPr>
        <w:t xml:space="preserve"> (KWG) rückt an die Stelle von </w:t>
      </w:r>
      <w:r w:rsidR="00C1436B">
        <w:rPr>
          <w:rFonts w:ascii="Arial" w:hAnsi="Arial" w:cs="Arial"/>
          <w:sz w:val="22"/>
          <w:szCs w:val="22"/>
        </w:rPr>
        <w:t xml:space="preserve">Frau </w:t>
      </w:r>
      <w:r w:rsidR="000C3010">
        <w:rPr>
          <w:rFonts w:ascii="Arial" w:hAnsi="Arial" w:cs="Arial"/>
          <w:sz w:val="22"/>
          <w:szCs w:val="22"/>
        </w:rPr>
        <w:t>Grötzner</w:t>
      </w:r>
      <w:r>
        <w:rPr>
          <w:rFonts w:ascii="Arial" w:hAnsi="Arial" w:cs="Arial"/>
          <w:sz w:val="22"/>
          <w:szCs w:val="22"/>
        </w:rPr>
        <w:t xml:space="preserve"> </w:t>
      </w:r>
      <w:r w:rsidR="00585ED6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>/</w:t>
      </w:r>
      <w:r w:rsidR="00585ED6">
        <w:rPr>
          <w:rFonts w:ascii="Arial" w:hAnsi="Arial" w:cs="Arial"/>
          <w:sz w:val="22"/>
          <w:szCs w:val="22"/>
        </w:rPr>
        <w:t>der</w:t>
      </w:r>
      <w:r w:rsidRPr="005D16B9">
        <w:rPr>
          <w:rFonts w:ascii="Arial" w:hAnsi="Arial" w:cs="Arial"/>
          <w:sz w:val="22"/>
          <w:szCs w:val="22"/>
        </w:rPr>
        <w:t xml:space="preserve"> nächste noch nicht berufene Bewerber</w:t>
      </w:r>
      <w:r>
        <w:rPr>
          <w:rFonts w:ascii="Arial" w:hAnsi="Arial" w:cs="Arial"/>
          <w:sz w:val="22"/>
          <w:szCs w:val="22"/>
        </w:rPr>
        <w:t>/</w:t>
      </w:r>
      <w:r w:rsidRPr="005D16B9">
        <w:rPr>
          <w:rFonts w:ascii="Arial" w:hAnsi="Arial" w:cs="Arial"/>
          <w:sz w:val="22"/>
          <w:szCs w:val="22"/>
        </w:rPr>
        <w:t xml:space="preserve">in mit den meisten Stimmen des Wahlvorschlags </w:t>
      </w:r>
      <w:r w:rsidR="009A00CF" w:rsidRPr="009A00CF">
        <w:rPr>
          <w:rFonts w:ascii="Arial" w:hAnsi="Arial" w:cs="Arial"/>
          <w:sz w:val="22"/>
          <w:szCs w:val="22"/>
        </w:rPr>
        <w:t>BÜNDNIS 90/DIE GRÜNEN (GRÜNE)</w:t>
      </w:r>
      <w:r w:rsidR="009A00C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Ich habe daher festgestellt, dass</w:t>
      </w:r>
    </w:p>
    <w:p w:rsidR="005D16B9" w:rsidRDefault="005D16B9" w:rsidP="00A07530">
      <w:pPr>
        <w:widowControl/>
        <w:spacing w:line="264" w:lineRule="auto"/>
        <w:rPr>
          <w:rFonts w:ascii="Arial" w:hAnsi="Arial" w:cs="Arial"/>
          <w:sz w:val="22"/>
          <w:szCs w:val="22"/>
        </w:rPr>
      </w:pPr>
    </w:p>
    <w:p w:rsidR="004A72C0" w:rsidRDefault="000C3010" w:rsidP="005D16B9">
      <w:pPr>
        <w:widowControl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</w:t>
      </w:r>
    </w:p>
    <w:p w:rsidR="000C3010" w:rsidRDefault="000C3010" w:rsidP="005D16B9">
      <w:pPr>
        <w:widowControl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 Benkner</w:t>
      </w:r>
    </w:p>
    <w:p w:rsidR="000C3010" w:rsidRDefault="000C3010" w:rsidP="005D16B9">
      <w:pPr>
        <w:widowControl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36119 Neuhof</w:t>
      </w:r>
    </w:p>
    <w:p w:rsidR="00373F91" w:rsidRDefault="00373F91" w:rsidP="00A07530">
      <w:pPr>
        <w:widowControl/>
        <w:spacing w:line="264" w:lineRule="auto"/>
        <w:rPr>
          <w:rFonts w:ascii="Arial" w:hAnsi="Arial" w:cs="Arial"/>
          <w:sz w:val="22"/>
          <w:szCs w:val="22"/>
        </w:rPr>
      </w:pPr>
    </w:p>
    <w:p w:rsidR="005D16B9" w:rsidRDefault="005D16B9" w:rsidP="00A07530">
      <w:pPr>
        <w:widowControl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</w:t>
      </w:r>
      <w:r w:rsidR="000C3010">
        <w:rPr>
          <w:rFonts w:ascii="Arial" w:hAnsi="Arial" w:cs="Arial"/>
          <w:sz w:val="22"/>
          <w:szCs w:val="22"/>
        </w:rPr>
        <w:t>01.11.2022</w:t>
      </w:r>
      <w:r>
        <w:rPr>
          <w:rFonts w:ascii="Arial" w:hAnsi="Arial" w:cs="Arial"/>
          <w:sz w:val="22"/>
          <w:szCs w:val="22"/>
        </w:rPr>
        <w:t xml:space="preserve"> in den Kreistag </w:t>
      </w:r>
      <w:r w:rsidR="003700ED">
        <w:rPr>
          <w:rFonts w:ascii="Arial" w:hAnsi="Arial" w:cs="Arial"/>
          <w:sz w:val="22"/>
          <w:szCs w:val="22"/>
        </w:rPr>
        <w:t xml:space="preserve">des Landkreises </w:t>
      </w:r>
      <w:r>
        <w:rPr>
          <w:rFonts w:ascii="Arial" w:hAnsi="Arial" w:cs="Arial"/>
          <w:sz w:val="22"/>
          <w:szCs w:val="22"/>
        </w:rPr>
        <w:t>Fulda nachrückt.</w:t>
      </w:r>
    </w:p>
    <w:p w:rsidR="00373F91" w:rsidRPr="00991ED3" w:rsidRDefault="00373F91" w:rsidP="00A07530">
      <w:pPr>
        <w:widowControl/>
        <w:spacing w:line="264" w:lineRule="auto"/>
        <w:rPr>
          <w:rFonts w:ascii="Arial" w:hAnsi="Arial" w:cs="Arial"/>
          <w:sz w:val="22"/>
          <w:szCs w:val="22"/>
        </w:rPr>
      </w:pPr>
    </w:p>
    <w:p w:rsidR="00373F91" w:rsidRPr="00A07530" w:rsidRDefault="00585ED6" w:rsidP="00A07530">
      <w:pPr>
        <w:widowControl/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Gegen diese Feststellung</w:t>
      </w:r>
      <w:r w:rsidR="00373F91" w:rsidRPr="00991ED3">
        <w:rPr>
          <w:rFonts w:ascii="Arial" w:hAnsi="Arial" w:cs="Arial"/>
          <w:sz w:val="22"/>
          <w:szCs w:val="22"/>
        </w:rPr>
        <w:t xml:space="preserve"> kann jede(r) Wahlberechtigte des Wahlkreises (Landkreis Fulda) binnen einer Ausschlussfrist von 2 Wochen nach Veröffentlichung dieser Bekanntmachung Einspruch erheben. Der Einspruch einer(s) Wahlberechtigten, die/der nicht die Verletzung eigener Rechte geltend macht, ist nur zulässig</w:t>
      </w:r>
      <w:r w:rsidR="00373F91" w:rsidRPr="004C2AD6">
        <w:rPr>
          <w:rFonts w:ascii="Arial" w:hAnsi="Arial" w:cs="Arial"/>
          <w:sz w:val="22"/>
          <w:szCs w:val="22"/>
        </w:rPr>
        <w:t xml:space="preserve">, wenn ihn mindestens 100 Wahlberechtigte unterstützen. Der Einspruch ist schriftlich oder zur Niederschrift bei </w:t>
      </w:r>
      <w:r w:rsidR="00DF1E90" w:rsidRPr="004C2AD6">
        <w:rPr>
          <w:rFonts w:ascii="Arial" w:hAnsi="Arial" w:cs="Arial"/>
          <w:sz w:val="22"/>
          <w:szCs w:val="22"/>
        </w:rPr>
        <w:t>dem</w:t>
      </w:r>
      <w:r w:rsidR="00373F91" w:rsidRPr="004C2AD6">
        <w:rPr>
          <w:rFonts w:ascii="Arial" w:hAnsi="Arial" w:cs="Arial"/>
          <w:sz w:val="22"/>
          <w:szCs w:val="22"/>
        </w:rPr>
        <w:t xml:space="preserve"> Kreiswahlleiter für die Kommunalwahl im Landkreis Fulda, Wörthstr. 15, 36037 Fulda, einzureichen</w:t>
      </w:r>
      <w:r w:rsidR="00373F91" w:rsidRPr="00A07530">
        <w:rPr>
          <w:rFonts w:ascii="Arial" w:hAnsi="Arial" w:cs="Arial"/>
          <w:sz w:val="22"/>
        </w:rPr>
        <w:t xml:space="preserve"> und innerhalb der Einspruchsfrist zu begründen.</w:t>
      </w:r>
    </w:p>
    <w:p w:rsidR="00373F91" w:rsidRPr="00C609EB" w:rsidRDefault="00373F91" w:rsidP="00C609EB">
      <w:pPr>
        <w:widowControl/>
        <w:spacing w:line="264" w:lineRule="auto"/>
        <w:jc w:val="both"/>
        <w:rPr>
          <w:rFonts w:ascii="Arial" w:hAnsi="Arial" w:cs="Arial"/>
          <w:sz w:val="22"/>
        </w:rPr>
      </w:pPr>
    </w:p>
    <w:p w:rsidR="00373F91" w:rsidRPr="00C609EB" w:rsidRDefault="00373F91" w:rsidP="00C609EB">
      <w:pPr>
        <w:pStyle w:val="berschrift2"/>
        <w:spacing w:line="264" w:lineRule="auto"/>
        <w:ind w:left="5664" w:firstLine="708"/>
        <w:rPr>
          <w:b w:val="0"/>
          <w:bCs w:val="0"/>
        </w:rPr>
      </w:pPr>
      <w:r w:rsidRPr="00C609EB">
        <w:rPr>
          <w:b w:val="0"/>
          <w:bCs w:val="0"/>
        </w:rPr>
        <w:t>Der Kreiswahlleiter</w:t>
      </w:r>
    </w:p>
    <w:p w:rsidR="00F47E09" w:rsidRPr="00C609EB" w:rsidRDefault="00F47E09" w:rsidP="00C609EB">
      <w:pPr>
        <w:widowControl/>
        <w:spacing w:line="264" w:lineRule="auto"/>
        <w:jc w:val="both"/>
        <w:rPr>
          <w:rFonts w:ascii="Arial" w:hAnsi="Arial" w:cs="Arial"/>
          <w:b/>
          <w:sz w:val="22"/>
        </w:rPr>
      </w:pPr>
    </w:p>
    <w:p w:rsidR="00373F91" w:rsidRPr="00991ED3" w:rsidRDefault="00C609EB" w:rsidP="00C609EB">
      <w:pPr>
        <w:widowControl/>
        <w:spacing w:line="264" w:lineRule="auto"/>
        <w:jc w:val="both"/>
        <w:rPr>
          <w:rFonts w:ascii="Arial" w:hAnsi="Arial" w:cs="Arial"/>
          <w:b/>
          <w:bCs/>
          <w:sz w:val="22"/>
        </w:rPr>
      </w:pPr>
      <w:r w:rsidRPr="00991ED3">
        <w:rPr>
          <w:rFonts w:ascii="Arial" w:hAnsi="Arial" w:cs="Arial"/>
          <w:sz w:val="22"/>
        </w:rPr>
        <w:t xml:space="preserve">Fulda, </w:t>
      </w:r>
      <w:r w:rsidR="00BA6BEB">
        <w:rPr>
          <w:rFonts w:ascii="Arial" w:hAnsi="Arial" w:cs="Arial"/>
          <w:sz w:val="22"/>
        </w:rPr>
        <w:t>21</w:t>
      </w:r>
      <w:bookmarkStart w:id="0" w:name="_GoBack"/>
      <w:bookmarkEnd w:id="0"/>
      <w:r w:rsidR="000C3010">
        <w:rPr>
          <w:rFonts w:ascii="Arial" w:hAnsi="Arial" w:cs="Arial"/>
          <w:sz w:val="22"/>
        </w:rPr>
        <w:t>.10.2022</w:t>
      </w:r>
      <w:r w:rsidRPr="00991ED3">
        <w:rPr>
          <w:rFonts w:ascii="Arial" w:hAnsi="Arial" w:cs="Arial"/>
          <w:sz w:val="22"/>
        </w:rPr>
        <w:tab/>
      </w:r>
      <w:r w:rsidRPr="00991ED3">
        <w:rPr>
          <w:rFonts w:ascii="Arial" w:hAnsi="Arial" w:cs="Arial"/>
          <w:sz w:val="22"/>
        </w:rPr>
        <w:tab/>
      </w:r>
      <w:r w:rsidRPr="00991ED3">
        <w:rPr>
          <w:rFonts w:ascii="Arial" w:hAnsi="Arial" w:cs="Arial"/>
          <w:sz w:val="22"/>
        </w:rPr>
        <w:tab/>
      </w:r>
      <w:r w:rsidRPr="00991ED3">
        <w:rPr>
          <w:rFonts w:ascii="Arial" w:hAnsi="Arial" w:cs="Arial"/>
          <w:sz w:val="22"/>
        </w:rPr>
        <w:tab/>
      </w:r>
      <w:r w:rsidRPr="00991ED3">
        <w:rPr>
          <w:rFonts w:ascii="Arial" w:hAnsi="Arial" w:cs="Arial"/>
          <w:sz w:val="22"/>
        </w:rPr>
        <w:tab/>
      </w:r>
      <w:r w:rsidRPr="00991ED3">
        <w:rPr>
          <w:rFonts w:ascii="Arial" w:hAnsi="Arial" w:cs="Arial"/>
          <w:sz w:val="22"/>
        </w:rPr>
        <w:tab/>
      </w:r>
      <w:r w:rsidRPr="00991ED3">
        <w:rPr>
          <w:rFonts w:ascii="Arial" w:hAnsi="Arial" w:cs="Arial"/>
          <w:sz w:val="22"/>
        </w:rPr>
        <w:tab/>
      </w:r>
      <w:r w:rsidR="00B870BD" w:rsidRPr="00991ED3">
        <w:rPr>
          <w:rFonts w:ascii="Arial" w:hAnsi="Arial" w:cs="Arial"/>
          <w:sz w:val="22"/>
        </w:rPr>
        <w:t>Huder</w:t>
      </w:r>
    </w:p>
    <w:p w:rsidR="00373F91" w:rsidRPr="00C609EB" w:rsidRDefault="00373F91" w:rsidP="00C609EB">
      <w:pPr>
        <w:widowControl/>
        <w:spacing w:line="264" w:lineRule="auto"/>
        <w:jc w:val="both"/>
        <w:rPr>
          <w:rFonts w:ascii="Arial" w:hAnsi="Arial" w:cs="Arial"/>
          <w:b/>
          <w:sz w:val="22"/>
        </w:rPr>
      </w:pPr>
    </w:p>
    <w:sectPr w:rsidR="00373F91" w:rsidRPr="00C609EB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84" w:rsidRDefault="004E6584">
      <w:r>
        <w:separator/>
      </w:r>
    </w:p>
  </w:endnote>
  <w:endnote w:type="continuationSeparator" w:id="0">
    <w:p w:rsidR="004E6584" w:rsidRDefault="004E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84" w:rsidRDefault="004E6584">
      <w:r>
        <w:separator/>
      </w:r>
    </w:p>
  </w:footnote>
  <w:footnote w:type="continuationSeparator" w:id="0">
    <w:p w:rsidR="004E6584" w:rsidRDefault="004E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9D"/>
    <w:rsid w:val="00054AB9"/>
    <w:rsid w:val="000C3010"/>
    <w:rsid w:val="000F4EA7"/>
    <w:rsid w:val="001857C5"/>
    <w:rsid w:val="001A42E2"/>
    <w:rsid w:val="001C3AA2"/>
    <w:rsid w:val="002113BF"/>
    <w:rsid w:val="00260C89"/>
    <w:rsid w:val="002900C2"/>
    <w:rsid w:val="002A1D4F"/>
    <w:rsid w:val="002A2452"/>
    <w:rsid w:val="002B1EE0"/>
    <w:rsid w:val="003364E9"/>
    <w:rsid w:val="0034620B"/>
    <w:rsid w:val="003700ED"/>
    <w:rsid w:val="00373F91"/>
    <w:rsid w:val="0037793B"/>
    <w:rsid w:val="00402D6C"/>
    <w:rsid w:val="00423530"/>
    <w:rsid w:val="004668DA"/>
    <w:rsid w:val="004A72C0"/>
    <w:rsid w:val="004B4346"/>
    <w:rsid w:val="004C2AD6"/>
    <w:rsid w:val="004C5617"/>
    <w:rsid w:val="004C5F2D"/>
    <w:rsid w:val="004D352F"/>
    <w:rsid w:val="004E6584"/>
    <w:rsid w:val="00540B57"/>
    <w:rsid w:val="00583036"/>
    <w:rsid w:val="00585ED6"/>
    <w:rsid w:val="005948C8"/>
    <w:rsid w:val="005D16B9"/>
    <w:rsid w:val="00606803"/>
    <w:rsid w:val="00656AC0"/>
    <w:rsid w:val="0080049D"/>
    <w:rsid w:val="00873D0F"/>
    <w:rsid w:val="00907C50"/>
    <w:rsid w:val="0096090A"/>
    <w:rsid w:val="009817B6"/>
    <w:rsid w:val="009866E0"/>
    <w:rsid w:val="00991ED3"/>
    <w:rsid w:val="009A00CF"/>
    <w:rsid w:val="009F33EC"/>
    <w:rsid w:val="00A07530"/>
    <w:rsid w:val="00A55FF7"/>
    <w:rsid w:val="00A825C2"/>
    <w:rsid w:val="00B870BD"/>
    <w:rsid w:val="00BA6BEB"/>
    <w:rsid w:val="00BC18AE"/>
    <w:rsid w:val="00C1436B"/>
    <w:rsid w:val="00C148A1"/>
    <w:rsid w:val="00C16632"/>
    <w:rsid w:val="00C609EB"/>
    <w:rsid w:val="00C72027"/>
    <w:rsid w:val="00CE30B1"/>
    <w:rsid w:val="00CF79DB"/>
    <w:rsid w:val="00DA58A6"/>
    <w:rsid w:val="00DB3D12"/>
    <w:rsid w:val="00DB4B27"/>
    <w:rsid w:val="00DF1E90"/>
    <w:rsid w:val="00EE7945"/>
    <w:rsid w:val="00F07494"/>
    <w:rsid w:val="00F47E09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1EBB6"/>
  <w15:docId w15:val="{1EF89CCB-D213-4F6D-BB7B-CAC74DF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spacing w:line="360" w:lineRule="atLeast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widowControl/>
      <w:spacing w:line="360" w:lineRule="atLeast"/>
      <w:jc w:val="center"/>
      <w:outlineLvl w:val="2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D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 Veränderung KT</vt:lpstr>
    </vt:vector>
  </TitlesOfParts>
  <Company>Der Kreisausschuß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 Veränderung KT</dc:title>
  <dc:creator>Landkreis Fulda</dc:creator>
  <cp:lastModifiedBy>Grösch Laura</cp:lastModifiedBy>
  <cp:revision>4</cp:revision>
  <cp:lastPrinted>2019-01-08T09:27:00Z</cp:lastPrinted>
  <dcterms:created xsi:type="dcterms:W3CDTF">2022-07-11T11:50:00Z</dcterms:created>
  <dcterms:modified xsi:type="dcterms:W3CDTF">2022-10-21T12:28:00Z</dcterms:modified>
</cp:coreProperties>
</file>